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7F5" w:rsidRDefault="00B617F5"/>
    <w:p w:rsidR="00B617F5" w:rsidRDefault="00B617F5"/>
    <w:p w:rsidR="00B617F5" w:rsidRDefault="00B617F5">
      <w:r>
        <w:rPr>
          <w:noProof/>
        </w:rPr>
        <w:drawing>
          <wp:inline distT="0" distB="0" distL="0" distR="0" wp14:anchorId="790E930D" wp14:editId="20524F93">
            <wp:extent cx="4572000" cy="2743200"/>
            <wp:effectExtent l="0" t="0" r="254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617F5" w:rsidRDefault="00DA719B">
      <w:r>
        <w:t xml:space="preserve">This shows the cumulative percentage of animals that were open at some point during the treatment and sequentially found to be anesthetized.  </w:t>
      </w:r>
    </w:p>
    <w:p w:rsidR="00B617F5" w:rsidRDefault="00B617F5"/>
    <w:p w:rsidR="00B617F5" w:rsidRDefault="00B617F5">
      <w:r>
        <w:rPr>
          <w:noProof/>
        </w:rPr>
        <w:drawing>
          <wp:inline distT="0" distB="0" distL="0" distR="0" wp14:anchorId="59849AFD" wp14:editId="1D2CD7F7">
            <wp:extent cx="4572000" cy="2743200"/>
            <wp:effectExtent l="0" t="0" r="2540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A719B" w:rsidRDefault="00DA719B">
      <w:r>
        <w:t>This is the cumulative percentage of the total amount of animals used (not just the ones that were open at some point) that were found to be relaxed. I’m not sure why I didn’t add the control in here. (I can find that and add it into the graph if you really want to see it!)</w:t>
      </w:r>
      <w:bookmarkStart w:id="0" w:name="_GoBack"/>
      <w:bookmarkEnd w:id="0"/>
    </w:p>
    <w:p w:rsidR="00696863" w:rsidRDefault="00B617F5">
      <w:r>
        <w:rPr>
          <w:noProof/>
        </w:rPr>
        <w:lastRenderedPageBreak/>
        <w:drawing>
          <wp:inline distT="0" distB="0" distL="0" distR="0" wp14:anchorId="381324AE" wp14:editId="4224B69B">
            <wp:extent cx="4572000" cy="27432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617F5" w:rsidRDefault="00B617F5">
      <w:r>
        <w:t xml:space="preserve">This is from an experiment I did later on just to see if desiccation has an effect on when/if the oysters open (and are then exposed to the treatment). The animals were desiccated for either 0, 15, 30, or 45 minutes and then placed in clean seawater and observed for 1 hour to see if they would open at all. </w:t>
      </w:r>
    </w:p>
    <w:sectPr w:rsidR="00B617F5" w:rsidSect="006968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7F5"/>
    <w:rsid w:val="00696863"/>
    <w:rsid w:val="00B617F5"/>
    <w:rsid w:val="00DA7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085F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7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17F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7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17F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Untitled:Users:Katie:Dropbox:Robert's%20Lab:Oly%20Relaxation:05-14-1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Untitled:Users:Katie:Dropbox:Robert's%20Lab:Oly%20Relaxation:05-14-1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Untitled:Users:Katie:Dropbox:Robert's%20Lab:Oly%20Relaxation:Dessication%20-%206-4-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Proportion Anesthetized</a:t>
            </a:r>
          </a:p>
        </c:rich>
      </c:tx>
      <c:layout/>
      <c:overlay val="0"/>
    </c:title>
    <c:autoTitleDeleted val="0"/>
    <c:plotArea>
      <c:layout/>
      <c:scatterChart>
        <c:scatterStyle val="lineMarker"/>
        <c:varyColors val="0"/>
        <c:ser>
          <c:idx val="0"/>
          <c:order val="0"/>
          <c:tx>
            <c:v>Control</c:v>
          </c:tx>
          <c:xVal>
            <c:numRef>
              <c:f>Control!$V$22:$V$30</c:f>
              <c:numCache>
                <c:formatCode>General</c:formatCode>
                <c:ptCount val="9"/>
                <c:pt idx="0">
                  <c:v>0.0</c:v>
                </c:pt>
                <c:pt idx="1">
                  <c:v>0.25</c:v>
                </c:pt>
                <c:pt idx="2">
                  <c:v>0.5</c:v>
                </c:pt>
                <c:pt idx="3">
                  <c:v>0.75</c:v>
                </c:pt>
                <c:pt idx="4">
                  <c:v>1.0</c:v>
                </c:pt>
                <c:pt idx="5">
                  <c:v>1.25</c:v>
                </c:pt>
                <c:pt idx="6">
                  <c:v>1.5</c:v>
                </c:pt>
                <c:pt idx="7">
                  <c:v>1.75</c:v>
                </c:pt>
                <c:pt idx="8">
                  <c:v>2.0</c:v>
                </c:pt>
              </c:numCache>
            </c:numRef>
          </c:xVal>
          <c:yVal>
            <c:numRef>
              <c:f>Control!$Z$22:$Z$30</c:f>
              <c:numCache>
                <c:formatCode>General</c:formatCode>
                <c:ptCount val="9"/>
                <c:pt idx="0">
                  <c:v>0.0</c:v>
                </c:pt>
                <c:pt idx="1">
                  <c:v>0.0</c:v>
                </c:pt>
                <c:pt idx="2">
                  <c:v>0.0</c:v>
                </c:pt>
                <c:pt idx="3">
                  <c:v>33.33333333333333</c:v>
                </c:pt>
                <c:pt idx="4">
                  <c:v>33.33333333333333</c:v>
                </c:pt>
                <c:pt idx="5">
                  <c:v>33.33333333333333</c:v>
                </c:pt>
                <c:pt idx="6">
                  <c:v>33.33333333333333</c:v>
                </c:pt>
                <c:pt idx="7">
                  <c:v>33.33333333333333</c:v>
                </c:pt>
                <c:pt idx="8">
                  <c:v>33.33333333333333</c:v>
                </c:pt>
              </c:numCache>
            </c:numRef>
          </c:yVal>
          <c:smooth val="0"/>
        </c:ser>
        <c:ser>
          <c:idx val="1"/>
          <c:order val="1"/>
          <c:tx>
            <c:v>75 g/L</c:v>
          </c:tx>
          <c:xVal>
            <c:numRef>
              <c:f>Control!$V$22:$V$30</c:f>
              <c:numCache>
                <c:formatCode>General</c:formatCode>
                <c:ptCount val="9"/>
                <c:pt idx="0">
                  <c:v>0.0</c:v>
                </c:pt>
                <c:pt idx="1">
                  <c:v>0.25</c:v>
                </c:pt>
                <c:pt idx="2">
                  <c:v>0.5</c:v>
                </c:pt>
                <c:pt idx="3">
                  <c:v>0.75</c:v>
                </c:pt>
                <c:pt idx="4">
                  <c:v>1.0</c:v>
                </c:pt>
                <c:pt idx="5">
                  <c:v>1.25</c:v>
                </c:pt>
                <c:pt idx="6">
                  <c:v>1.5</c:v>
                </c:pt>
                <c:pt idx="7">
                  <c:v>1.75</c:v>
                </c:pt>
                <c:pt idx="8">
                  <c:v>2.0</c:v>
                </c:pt>
              </c:numCache>
            </c:numRef>
          </c:xVal>
          <c:yVal>
            <c:numRef>
              <c:f>'75 '!$Z$23:$Z$31</c:f>
              <c:numCache>
                <c:formatCode>General</c:formatCode>
                <c:ptCount val="9"/>
                <c:pt idx="0">
                  <c:v>0.0</c:v>
                </c:pt>
                <c:pt idx="1">
                  <c:v>0.0</c:v>
                </c:pt>
                <c:pt idx="2">
                  <c:v>0.0</c:v>
                </c:pt>
                <c:pt idx="3">
                  <c:v>5.555555555555555</c:v>
                </c:pt>
                <c:pt idx="4">
                  <c:v>37.22222222222222</c:v>
                </c:pt>
                <c:pt idx="5">
                  <c:v>49.44444444444444</c:v>
                </c:pt>
                <c:pt idx="6">
                  <c:v>64.44444444444444</c:v>
                </c:pt>
                <c:pt idx="7">
                  <c:v>78.33333333333333</c:v>
                </c:pt>
                <c:pt idx="8">
                  <c:v>100.0</c:v>
                </c:pt>
              </c:numCache>
            </c:numRef>
          </c:yVal>
          <c:smooth val="0"/>
        </c:ser>
        <c:ser>
          <c:idx val="2"/>
          <c:order val="2"/>
          <c:tx>
            <c:v>85 g/L</c:v>
          </c:tx>
          <c:xVal>
            <c:numRef>
              <c:f>Control!$V$22:$V$30</c:f>
              <c:numCache>
                <c:formatCode>General</c:formatCode>
                <c:ptCount val="9"/>
                <c:pt idx="0">
                  <c:v>0.0</c:v>
                </c:pt>
                <c:pt idx="1">
                  <c:v>0.25</c:v>
                </c:pt>
                <c:pt idx="2">
                  <c:v>0.5</c:v>
                </c:pt>
                <c:pt idx="3">
                  <c:v>0.75</c:v>
                </c:pt>
                <c:pt idx="4">
                  <c:v>1.0</c:v>
                </c:pt>
                <c:pt idx="5">
                  <c:v>1.25</c:v>
                </c:pt>
                <c:pt idx="6">
                  <c:v>1.5</c:v>
                </c:pt>
                <c:pt idx="7">
                  <c:v>1.75</c:v>
                </c:pt>
                <c:pt idx="8">
                  <c:v>2.0</c:v>
                </c:pt>
              </c:numCache>
            </c:numRef>
          </c:xVal>
          <c:yVal>
            <c:numRef>
              <c:f>'85'!$Z$23:$Z$31</c:f>
              <c:numCache>
                <c:formatCode>General</c:formatCode>
                <c:ptCount val="9"/>
                <c:pt idx="0">
                  <c:v>0.0</c:v>
                </c:pt>
                <c:pt idx="1">
                  <c:v>9.523809523809523</c:v>
                </c:pt>
                <c:pt idx="2">
                  <c:v>26.19047619047619</c:v>
                </c:pt>
                <c:pt idx="3">
                  <c:v>42.06349206349206</c:v>
                </c:pt>
                <c:pt idx="4">
                  <c:v>80.95238095238096</c:v>
                </c:pt>
                <c:pt idx="5">
                  <c:v>85.7142857142857</c:v>
                </c:pt>
                <c:pt idx="6">
                  <c:v>90.47619047619048</c:v>
                </c:pt>
                <c:pt idx="7">
                  <c:v>100.0</c:v>
                </c:pt>
                <c:pt idx="8">
                  <c:v>100.0</c:v>
                </c:pt>
              </c:numCache>
            </c:numRef>
          </c:yVal>
          <c:smooth val="0"/>
        </c:ser>
        <c:ser>
          <c:idx val="3"/>
          <c:order val="3"/>
          <c:tx>
            <c:v>100 g/L</c:v>
          </c:tx>
          <c:xVal>
            <c:numRef>
              <c:f>Control!$V$22:$V$30</c:f>
              <c:numCache>
                <c:formatCode>General</c:formatCode>
                <c:ptCount val="9"/>
                <c:pt idx="0">
                  <c:v>0.0</c:v>
                </c:pt>
                <c:pt idx="1">
                  <c:v>0.25</c:v>
                </c:pt>
                <c:pt idx="2">
                  <c:v>0.5</c:v>
                </c:pt>
                <c:pt idx="3">
                  <c:v>0.75</c:v>
                </c:pt>
                <c:pt idx="4">
                  <c:v>1.0</c:v>
                </c:pt>
                <c:pt idx="5">
                  <c:v>1.25</c:v>
                </c:pt>
                <c:pt idx="6">
                  <c:v>1.5</c:v>
                </c:pt>
                <c:pt idx="7">
                  <c:v>1.75</c:v>
                </c:pt>
                <c:pt idx="8">
                  <c:v>2.0</c:v>
                </c:pt>
              </c:numCache>
            </c:numRef>
          </c:xVal>
          <c:yVal>
            <c:numRef>
              <c:f>'100'!$AB$24:$AB$32</c:f>
              <c:numCache>
                <c:formatCode>General</c:formatCode>
                <c:ptCount val="9"/>
                <c:pt idx="0">
                  <c:v>0.0</c:v>
                </c:pt>
                <c:pt idx="1">
                  <c:v>0.0</c:v>
                </c:pt>
                <c:pt idx="2">
                  <c:v>4.761904761904762</c:v>
                </c:pt>
                <c:pt idx="3">
                  <c:v>46.19047619047619</c:v>
                </c:pt>
                <c:pt idx="4">
                  <c:v>63.17460317460318</c:v>
                </c:pt>
                <c:pt idx="5">
                  <c:v>67.93650793650795</c:v>
                </c:pt>
                <c:pt idx="6">
                  <c:v>78.25396825396824</c:v>
                </c:pt>
                <c:pt idx="7">
                  <c:v>95.23809523809523</c:v>
                </c:pt>
                <c:pt idx="8">
                  <c:v>100.0</c:v>
                </c:pt>
              </c:numCache>
            </c:numRef>
          </c:yVal>
          <c:smooth val="0"/>
        </c:ser>
        <c:dLbls>
          <c:showLegendKey val="0"/>
          <c:showVal val="0"/>
          <c:showCatName val="0"/>
          <c:showSerName val="0"/>
          <c:showPercent val="0"/>
          <c:showBubbleSize val="0"/>
        </c:dLbls>
        <c:axId val="2128269080"/>
        <c:axId val="2101825464"/>
      </c:scatterChart>
      <c:valAx>
        <c:axId val="2128269080"/>
        <c:scaling>
          <c:orientation val="minMax"/>
          <c:max val="2.0"/>
        </c:scaling>
        <c:delete val="0"/>
        <c:axPos val="b"/>
        <c:numFmt formatCode="General" sourceLinked="1"/>
        <c:majorTickMark val="out"/>
        <c:minorTickMark val="none"/>
        <c:tickLblPos val="nextTo"/>
        <c:crossAx val="2101825464"/>
        <c:crosses val="autoZero"/>
        <c:crossBetween val="midCat"/>
      </c:valAx>
      <c:valAx>
        <c:axId val="2101825464"/>
        <c:scaling>
          <c:orientation val="minMax"/>
          <c:max val="100.0"/>
        </c:scaling>
        <c:delete val="0"/>
        <c:axPos val="l"/>
        <c:numFmt formatCode="General" sourceLinked="1"/>
        <c:majorTickMark val="out"/>
        <c:minorTickMark val="none"/>
        <c:tickLblPos val="nextTo"/>
        <c:crossAx val="2128269080"/>
        <c:crosses val="autoZero"/>
        <c:crossBetween val="midCat"/>
        <c:majorUnit val="20.0"/>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Proportion Anesthetized</a:t>
            </a:r>
          </a:p>
        </c:rich>
      </c:tx>
      <c:layout/>
      <c:overlay val="0"/>
    </c:title>
    <c:autoTitleDeleted val="0"/>
    <c:plotArea>
      <c:layout/>
      <c:scatterChart>
        <c:scatterStyle val="lineMarker"/>
        <c:varyColors val="0"/>
        <c:ser>
          <c:idx val="1"/>
          <c:order val="0"/>
          <c:tx>
            <c:v>75 g/L</c:v>
          </c:tx>
          <c:xVal>
            <c:numRef>
              <c:f>Control!$V$22:$V$30</c:f>
              <c:numCache>
                <c:formatCode>General</c:formatCode>
                <c:ptCount val="9"/>
                <c:pt idx="0">
                  <c:v>0.0</c:v>
                </c:pt>
                <c:pt idx="1">
                  <c:v>0.25</c:v>
                </c:pt>
                <c:pt idx="2">
                  <c:v>0.5</c:v>
                </c:pt>
                <c:pt idx="3">
                  <c:v>0.75</c:v>
                </c:pt>
                <c:pt idx="4">
                  <c:v>1.0</c:v>
                </c:pt>
                <c:pt idx="5">
                  <c:v>1.25</c:v>
                </c:pt>
                <c:pt idx="6">
                  <c:v>1.5</c:v>
                </c:pt>
                <c:pt idx="7">
                  <c:v>1.75</c:v>
                </c:pt>
                <c:pt idx="8">
                  <c:v>2.0</c:v>
                </c:pt>
              </c:numCache>
            </c:numRef>
          </c:xVal>
          <c:yVal>
            <c:numRef>
              <c:f>'75 '!$Z$23:$Z$31</c:f>
              <c:numCache>
                <c:formatCode>General</c:formatCode>
                <c:ptCount val="9"/>
                <c:pt idx="0">
                  <c:v>0.0</c:v>
                </c:pt>
                <c:pt idx="1">
                  <c:v>0.0</c:v>
                </c:pt>
                <c:pt idx="2">
                  <c:v>0.0</c:v>
                </c:pt>
                <c:pt idx="3">
                  <c:v>5.555555555555555</c:v>
                </c:pt>
                <c:pt idx="4">
                  <c:v>37.22222222222222</c:v>
                </c:pt>
                <c:pt idx="5">
                  <c:v>49.44444444444444</c:v>
                </c:pt>
                <c:pt idx="6">
                  <c:v>64.44444444444444</c:v>
                </c:pt>
                <c:pt idx="7">
                  <c:v>78.33333333333333</c:v>
                </c:pt>
                <c:pt idx="8">
                  <c:v>100.0</c:v>
                </c:pt>
              </c:numCache>
            </c:numRef>
          </c:yVal>
          <c:smooth val="0"/>
        </c:ser>
        <c:ser>
          <c:idx val="2"/>
          <c:order val="1"/>
          <c:tx>
            <c:v>85 g/L</c:v>
          </c:tx>
          <c:xVal>
            <c:numRef>
              <c:f>Control!$V$22:$V$30</c:f>
              <c:numCache>
                <c:formatCode>General</c:formatCode>
                <c:ptCount val="9"/>
                <c:pt idx="0">
                  <c:v>0.0</c:v>
                </c:pt>
                <c:pt idx="1">
                  <c:v>0.25</c:v>
                </c:pt>
                <c:pt idx="2">
                  <c:v>0.5</c:v>
                </c:pt>
                <c:pt idx="3">
                  <c:v>0.75</c:v>
                </c:pt>
                <c:pt idx="4">
                  <c:v>1.0</c:v>
                </c:pt>
                <c:pt idx="5">
                  <c:v>1.25</c:v>
                </c:pt>
                <c:pt idx="6">
                  <c:v>1.5</c:v>
                </c:pt>
                <c:pt idx="7">
                  <c:v>1.75</c:v>
                </c:pt>
                <c:pt idx="8">
                  <c:v>2.0</c:v>
                </c:pt>
              </c:numCache>
            </c:numRef>
          </c:xVal>
          <c:yVal>
            <c:numRef>
              <c:f>'85'!$Z$23:$Z$31</c:f>
              <c:numCache>
                <c:formatCode>General</c:formatCode>
                <c:ptCount val="9"/>
                <c:pt idx="0">
                  <c:v>0.0</c:v>
                </c:pt>
                <c:pt idx="1">
                  <c:v>9.523809523809523</c:v>
                </c:pt>
                <c:pt idx="2">
                  <c:v>26.19047619047619</c:v>
                </c:pt>
                <c:pt idx="3">
                  <c:v>42.06349206349206</c:v>
                </c:pt>
                <c:pt idx="4">
                  <c:v>80.95238095238096</c:v>
                </c:pt>
                <c:pt idx="5">
                  <c:v>85.7142857142857</c:v>
                </c:pt>
                <c:pt idx="6">
                  <c:v>90.47619047619048</c:v>
                </c:pt>
                <c:pt idx="7">
                  <c:v>100.0</c:v>
                </c:pt>
                <c:pt idx="8">
                  <c:v>100.0</c:v>
                </c:pt>
              </c:numCache>
            </c:numRef>
          </c:yVal>
          <c:smooth val="0"/>
        </c:ser>
        <c:ser>
          <c:idx val="3"/>
          <c:order val="2"/>
          <c:tx>
            <c:v>100 g/L</c:v>
          </c:tx>
          <c:xVal>
            <c:numRef>
              <c:f>Control!$V$22:$V$30</c:f>
              <c:numCache>
                <c:formatCode>General</c:formatCode>
                <c:ptCount val="9"/>
                <c:pt idx="0">
                  <c:v>0.0</c:v>
                </c:pt>
                <c:pt idx="1">
                  <c:v>0.25</c:v>
                </c:pt>
                <c:pt idx="2">
                  <c:v>0.5</c:v>
                </c:pt>
                <c:pt idx="3">
                  <c:v>0.75</c:v>
                </c:pt>
                <c:pt idx="4">
                  <c:v>1.0</c:v>
                </c:pt>
                <c:pt idx="5">
                  <c:v>1.25</c:v>
                </c:pt>
                <c:pt idx="6">
                  <c:v>1.5</c:v>
                </c:pt>
                <c:pt idx="7">
                  <c:v>1.75</c:v>
                </c:pt>
                <c:pt idx="8">
                  <c:v>2.0</c:v>
                </c:pt>
              </c:numCache>
            </c:numRef>
          </c:xVal>
          <c:yVal>
            <c:numRef>
              <c:f>'100'!$AB$24:$AB$32</c:f>
              <c:numCache>
                <c:formatCode>General</c:formatCode>
                <c:ptCount val="9"/>
                <c:pt idx="0">
                  <c:v>0.0</c:v>
                </c:pt>
                <c:pt idx="1">
                  <c:v>0.0</c:v>
                </c:pt>
                <c:pt idx="2">
                  <c:v>4.761904761904762</c:v>
                </c:pt>
                <c:pt idx="3">
                  <c:v>46.19047619047619</c:v>
                </c:pt>
                <c:pt idx="4">
                  <c:v>63.17460317460318</c:v>
                </c:pt>
                <c:pt idx="5">
                  <c:v>67.93650793650795</c:v>
                </c:pt>
                <c:pt idx="6">
                  <c:v>78.25396825396824</c:v>
                </c:pt>
                <c:pt idx="7">
                  <c:v>95.23809523809523</c:v>
                </c:pt>
                <c:pt idx="8">
                  <c:v>100.0</c:v>
                </c:pt>
              </c:numCache>
            </c:numRef>
          </c:yVal>
          <c:smooth val="0"/>
        </c:ser>
        <c:dLbls>
          <c:showLegendKey val="0"/>
          <c:showVal val="0"/>
          <c:showCatName val="0"/>
          <c:showSerName val="0"/>
          <c:showPercent val="0"/>
          <c:showBubbleSize val="0"/>
        </c:dLbls>
        <c:axId val="2128218072"/>
        <c:axId val="2134559352"/>
      </c:scatterChart>
      <c:valAx>
        <c:axId val="2128218072"/>
        <c:scaling>
          <c:orientation val="minMax"/>
          <c:max val="1.0"/>
        </c:scaling>
        <c:delete val="0"/>
        <c:axPos val="b"/>
        <c:numFmt formatCode="General" sourceLinked="1"/>
        <c:majorTickMark val="out"/>
        <c:minorTickMark val="none"/>
        <c:tickLblPos val="nextTo"/>
        <c:crossAx val="2134559352"/>
        <c:crosses val="autoZero"/>
        <c:crossBetween val="midCat"/>
      </c:valAx>
      <c:valAx>
        <c:axId val="2134559352"/>
        <c:scaling>
          <c:orientation val="minMax"/>
          <c:max val="100.0"/>
        </c:scaling>
        <c:delete val="0"/>
        <c:axPos val="l"/>
        <c:numFmt formatCode="General" sourceLinked="1"/>
        <c:majorTickMark val="out"/>
        <c:minorTickMark val="none"/>
        <c:tickLblPos val="nextTo"/>
        <c:crossAx val="2128218072"/>
        <c:crosses val="autoZero"/>
        <c:crossBetween val="midCat"/>
        <c:majorUnit val="20.0"/>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tx>
            <c:v>Control</c:v>
          </c:tx>
          <c:xVal>
            <c:numRef>
              <c:f>'0 minutes (control)'!$D$3:$D$7</c:f>
              <c:numCache>
                <c:formatCode>General</c:formatCode>
                <c:ptCount val="5"/>
                <c:pt idx="0">
                  <c:v>0.0</c:v>
                </c:pt>
                <c:pt idx="1">
                  <c:v>0.25</c:v>
                </c:pt>
                <c:pt idx="2">
                  <c:v>0.5</c:v>
                </c:pt>
                <c:pt idx="3">
                  <c:v>0.75</c:v>
                </c:pt>
                <c:pt idx="4">
                  <c:v>1.0</c:v>
                </c:pt>
              </c:numCache>
            </c:numRef>
          </c:xVal>
          <c:yVal>
            <c:numRef>
              <c:f>'0 minutes (control)'!$E$3:$E$7</c:f>
              <c:numCache>
                <c:formatCode>General</c:formatCode>
                <c:ptCount val="5"/>
                <c:pt idx="0">
                  <c:v>0.0</c:v>
                </c:pt>
                <c:pt idx="1">
                  <c:v>30.0</c:v>
                </c:pt>
                <c:pt idx="2">
                  <c:v>30.0</c:v>
                </c:pt>
                <c:pt idx="3">
                  <c:v>30.0</c:v>
                </c:pt>
                <c:pt idx="4">
                  <c:v>30.0</c:v>
                </c:pt>
              </c:numCache>
            </c:numRef>
          </c:yVal>
          <c:smooth val="0"/>
        </c:ser>
        <c:ser>
          <c:idx val="1"/>
          <c:order val="1"/>
          <c:tx>
            <c:v>15 minutes</c:v>
          </c:tx>
          <c:xVal>
            <c:numRef>
              <c:f>'0 minutes (control)'!$D$3:$D$7</c:f>
              <c:numCache>
                <c:formatCode>General</c:formatCode>
                <c:ptCount val="5"/>
                <c:pt idx="0">
                  <c:v>0.0</c:v>
                </c:pt>
                <c:pt idx="1">
                  <c:v>0.25</c:v>
                </c:pt>
                <c:pt idx="2">
                  <c:v>0.5</c:v>
                </c:pt>
                <c:pt idx="3">
                  <c:v>0.75</c:v>
                </c:pt>
                <c:pt idx="4">
                  <c:v>1.0</c:v>
                </c:pt>
              </c:numCache>
            </c:numRef>
          </c:xVal>
          <c:yVal>
            <c:numRef>
              <c:f>'15 minutes'!$F$3:$F$7</c:f>
              <c:numCache>
                <c:formatCode>General</c:formatCode>
                <c:ptCount val="5"/>
                <c:pt idx="0">
                  <c:v>0.0</c:v>
                </c:pt>
                <c:pt idx="1">
                  <c:v>20.0</c:v>
                </c:pt>
                <c:pt idx="2">
                  <c:v>20.0</c:v>
                </c:pt>
                <c:pt idx="3">
                  <c:v>30.0</c:v>
                </c:pt>
                <c:pt idx="4">
                  <c:v>30.0</c:v>
                </c:pt>
              </c:numCache>
            </c:numRef>
          </c:yVal>
          <c:smooth val="0"/>
        </c:ser>
        <c:ser>
          <c:idx val="2"/>
          <c:order val="2"/>
          <c:tx>
            <c:v>30 minutes</c:v>
          </c:tx>
          <c:xVal>
            <c:numRef>
              <c:f>'0 minutes (control)'!$D$3:$D$7</c:f>
              <c:numCache>
                <c:formatCode>General</c:formatCode>
                <c:ptCount val="5"/>
                <c:pt idx="0">
                  <c:v>0.0</c:v>
                </c:pt>
                <c:pt idx="1">
                  <c:v>0.25</c:v>
                </c:pt>
                <c:pt idx="2">
                  <c:v>0.5</c:v>
                </c:pt>
                <c:pt idx="3">
                  <c:v>0.75</c:v>
                </c:pt>
                <c:pt idx="4">
                  <c:v>1.0</c:v>
                </c:pt>
              </c:numCache>
            </c:numRef>
          </c:xVal>
          <c:yVal>
            <c:numRef>
              <c:f>'30 minutes'!$F$3:$F$7</c:f>
              <c:numCache>
                <c:formatCode>General</c:formatCode>
                <c:ptCount val="5"/>
                <c:pt idx="0">
                  <c:v>0.0</c:v>
                </c:pt>
                <c:pt idx="1">
                  <c:v>40.0</c:v>
                </c:pt>
                <c:pt idx="2">
                  <c:v>40.0</c:v>
                </c:pt>
                <c:pt idx="3">
                  <c:v>50.0</c:v>
                </c:pt>
                <c:pt idx="4">
                  <c:v>60.0</c:v>
                </c:pt>
              </c:numCache>
            </c:numRef>
          </c:yVal>
          <c:smooth val="0"/>
        </c:ser>
        <c:ser>
          <c:idx val="3"/>
          <c:order val="3"/>
          <c:tx>
            <c:v>45 minutes</c:v>
          </c:tx>
          <c:xVal>
            <c:numRef>
              <c:f>'0 minutes (control)'!$D$3:$D$7</c:f>
              <c:numCache>
                <c:formatCode>General</c:formatCode>
                <c:ptCount val="5"/>
                <c:pt idx="0">
                  <c:v>0.0</c:v>
                </c:pt>
                <c:pt idx="1">
                  <c:v>0.25</c:v>
                </c:pt>
                <c:pt idx="2">
                  <c:v>0.5</c:v>
                </c:pt>
                <c:pt idx="3">
                  <c:v>0.75</c:v>
                </c:pt>
                <c:pt idx="4">
                  <c:v>1.0</c:v>
                </c:pt>
              </c:numCache>
            </c:numRef>
          </c:xVal>
          <c:yVal>
            <c:numRef>
              <c:f>'45 minutes'!$G$3:$G$7</c:f>
              <c:numCache>
                <c:formatCode>General</c:formatCode>
                <c:ptCount val="5"/>
                <c:pt idx="0">
                  <c:v>0.0</c:v>
                </c:pt>
                <c:pt idx="1">
                  <c:v>40.0</c:v>
                </c:pt>
                <c:pt idx="2">
                  <c:v>40.0</c:v>
                </c:pt>
                <c:pt idx="3">
                  <c:v>50.0</c:v>
                </c:pt>
                <c:pt idx="4">
                  <c:v>60.0</c:v>
                </c:pt>
              </c:numCache>
            </c:numRef>
          </c:yVal>
          <c:smooth val="0"/>
        </c:ser>
        <c:dLbls>
          <c:showLegendKey val="0"/>
          <c:showVal val="0"/>
          <c:showCatName val="0"/>
          <c:showSerName val="0"/>
          <c:showPercent val="0"/>
          <c:showBubbleSize val="0"/>
        </c:dLbls>
        <c:axId val="2135310008"/>
        <c:axId val="2131320552"/>
      </c:scatterChart>
      <c:valAx>
        <c:axId val="2135310008"/>
        <c:scaling>
          <c:orientation val="minMax"/>
          <c:max val="1.0"/>
        </c:scaling>
        <c:delete val="0"/>
        <c:axPos val="b"/>
        <c:title>
          <c:tx>
            <c:rich>
              <a:bodyPr/>
              <a:lstStyle/>
              <a:p>
                <a:pPr>
                  <a:defRPr/>
                </a:pPr>
                <a:r>
                  <a:rPr lang="en-US"/>
                  <a:t>Time in treatment (hours)</a:t>
                </a:r>
              </a:p>
            </c:rich>
          </c:tx>
          <c:layout/>
          <c:overlay val="0"/>
        </c:title>
        <c:numFmt formatCode="General" sourceLinked="1"/>
        <c:majorTickMark val="out"/>
        <c:minorTickMark val="none"/>
        <c:tickLblPos val="nextTo"/>
        <c:crossAx val="2131320552"/>
        <c:crosses val="autoZero"/>
        <c:crossBetween val="midCat"/>
      </c:valAx>
      <c:valAx>
        <c:axId val="2131320552"/>
        <c:scaling>
          <c:orientation val="minMax"/>
        </c:scaling>
        <c:delete val="0"/>
        <c:axPos val="l"/>
        <c:title>
          <c:tx>
            <c:rich>
              <a:bodyPr rot="-5400000" vert="horz"/>
              <a:lstStyle/>
              <a:p>
                <a:pPr>
                  <a:defRPr/>
                </a:pPr>
                <a:r>
                  <a:rPr lang="en-US"/>
                  <a:t>Cumulative</a:t>
                </a:r>
                <a:r>
                  <a:rPr lang="en-US" baseline="0"/>
                  <a:t> Percent Open</a:t>
                </a:r>
                <a:endParaRPr lang="en-US"/>
              </a:p>
            </c:rich>
          </c:tx>
          <c:layout/>
          <c:overlay val="0"/>
        </c:title>
        <c:numFmt formatCode="General" sourceLinked="1"/>
        <c:majorTickMark val="out"/>
        <c:minorTickMark val="none"/>
        <c:tickLblPos val="nextTo"/>
        <c:crossAx val="2135310008"/>
        <c:crosses val="autoZero"/>
        <c:crossBetween val="midCat"/>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109</Words>
  <Characters>627</Characters>
  <Application>Microsoft Macintosh Word</Application>
  <DocSecurity>0</DocSecurity>
  <Lines>5</Lines>
  <Paragraphs>1</Paragraphs>
  <ScaleCrop>false</ScaleCrop>
  <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Jackson</dc:creator>
  <cp:keywords/>
  <dc:description/>
  <cp:lastModifiedBy>Katie Jackson</cp:lastModifiedBy>
  <cp:revision>1</cp:revision>
  <dcterms:created xsi:type="dcterms:W3CDTF">2014-04-29T20:58:00Z</dcterms:created>
  <dcterms:modified xsi:type="dcterms:W3CDTF">2014-04-29T21:20:00Z</dcterms:modified>
</cp:coreProperties>
</file>